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A729E1" w14:textId="77777777" w:rsidR="00CC783E" w:rsidRDefault="00CC783E" w:rsidP="009B0DA5"/>
    <w:p w14:paraId="14F97435" w14:textId="77777777" w:rsidR="00E340E0" w:rsidRDefault="00E340E0" w:rsidP="00E340E0">
      <w:pPr>
        <w:pStyle w:val="Default"/>
        <w:rPr>
          <w:b/>
          <w:bCs/>
          <w:sz w:val="28"/>
          <w:szCs w:val="28"/>
        </w:rPr>
      </w:pPr>
      <w:r w:rsidRPr="00D32913">
        <w:rPr>
          <w:rFonts w:hint="cs"/>
          <w:noProof/>
        </w:rPr>
        <w:drawing>
          <wp:inline distT="0" distB="0" distL="0" distR="0" wp14:anchorId="19FFE5A1" wp14:editId="0918FE26">
            <wp:extent cx="5943600" cy="1102995"/>
            <wp:effectExtent l="0" t="0" r="0" b="1905"/>
            <wp:docPr id="1" name="Picture 1" descr="C:\Users\pedcad\Documents\2017-2018\1.Institutional effectiveness\07-Templates\RIT University in Dubai - Log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pedcad\Documents\2017-2018\1.Institutional effectiveness\07-Templates\RIT University in Dubai - 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C6B5" w14:textId="77777777" w:rsidR="00E340E0" w:rsidRDefault="00E340E0" w:rsidP="00E340E0">
      <w:pPr>
        <w:pStyle w:val="Default"/>
        <w:rPr>
          <w:b/>
          <w:bCs/>
          <w:sz w:val="28"/>
          <w:szCs w:val="28"/>
        </w:rPr>
      </w:pPr>
    </w:p>
    <w:p w14:paraId="3032E319" w14:textId="77777777" w:rsidR="00E340E0" w:rsidRDefault="00E340E0" w:rsidP="00E340E0">
      <w:pPr>
        <w:pStyle w:val="Default"/>
        <w:rPr>
          <w:b/>
          <w:bCs/>
          <w:sz w:val="28"/>
          <w:szCs w:val="28"/>
        </w:rPr>
      </w:pPr>
    </w:p>
    <w:p w14:paraId="2B3F0BA7" w14:textId="77777777" w:rsidR="00E340E0" w:rsidRDefault="00E340E0" w:rsidP="00E340E0">
      <w:pPr>
        <w:pStyle w:val="Default"/>
        <w:rPr>
          <w:b/>
          <w:bCs/>
          <w:sz w:val="28"/>
          <w:szCs w:val="28"/>
        </w:rPr>
      </w:pPr>
    </w:p>
    <w:p w14:paraId="2CAEC9C7" w14:textId="77777777" w:rsidR="00E340E0" w:rsidRDefault="00E340E0" w:rsidP="00E340E0">
      <w:pPr>
        <w:pStyle w:val="Default"/>
        <w:rPr>
          <w:b/>
          <w:bCs/>
          <w:sz w:val="28"/>
          <w:szCs w:val="28"/>
        </w:rPr>
      </w:pPr>
    </w:p>
    <w:p w14:paraId="487FB567" w14:textId="77777777" w:rsidR="00E340E0" w:rsidRDefault="00E340E0" w:rsidP="00E340E0">
      <w:pPr>
        <w:pStyle w:val="Default"/>
        <w:rPr>
          <w:b/>
          <w:bCs/>
          <w:sz w:val="28"/>
          <w:szCs w:val="28"/>
        </w:rPr>
      </w:pPr>
    </w:p>
    <w:p w14:paraId="665F0FA6" w14:textId="77777777" w:rsidR="00E340E0" w:rsidRDefault="00E340E0" w:rsidP="00E340E0">
      <w:pPr>
        <w:pStyle w:val="Default"/>
        <w:rPr>
          <w:b/>
          <w:bCs/>
          <w:sz w:val="28"/>
          <w:szCs w:val="28"/>
        </w:rPr>
      </w:pPr>
    </w:p>
    <w:p w14:paraId="67E84E56" w14:textId="77777777" w:rsidR="00E340E0" w:rsidRDefault="00E340E0" w:rsidP="00E340E0">
      <w:pPr>
        <w:pStyle w:val="Default"/>
        <w:spacing w:line="360" w:lineRule="auto"/>
      </w:pPr>
    </w:p>
    <w:p w14:paraId="56121CD2" w14:textId="77777777" w:rsidR="00E340E0" w:rsidRDefault="00E340E0" w:rsidP="00E340E0">
      <w:pPr>
        <w:pStyle w:val="Default"/>
        <w:spacing w:line="360" w:lineRule="auto"/>
        <w:jc w:val="center"/>
        <w:rPr>
          <w:color w:val="0D0D0D"/>
          <w:sz w:val="40"/>
          <w:szCs w:val="40"/>
        </w:rPr>
      </w:pPr>
      <w:r>
        <w:rPr>
          <w:color w:val="0D0D0D"/>
          <w:sz w:val="40"/>
          <w:szCs w:val="40"/>
        </w:rPr>
        <w:t>Department of Science and Mathematics</w:t>
      </w:r>
    </w:p>
    <w:p w14:paraId="0FE88D7E" w14:textId="77777777" w:rsidR="00E340E0" w:rsidRDefault="00E340E0" w:rsidP="00E340E0">
      <w:pPr>
        <w:pStyle w:val="Default"/>
        <w:spacing w:line="360" w:lineRule="auto"/>
        <w:jc w:val="center"/>
        <w:rPr>
          <w:sz w:val="40"/>
          <w:szCs w:val="40"/>
        </w:rPr>
      </w:pPr>
      <w:r>
        <w:rPr>
          <w:rFonts w:ascii="Calibri" w:hAnsi="Calibri" w:cs="Calibri"/>
          <w:color w:val="0D0D0D"/>
          <w:sz w:val="40"/>
          <w:szCs w:val="40"/>
        </w:rPr>
        <w:t>BIOG-140.600 Cell &amp; Molecular Biol Eng I</w:t>
      </w:r>
    </w:p>
    <w:p w14:paraId="6788CF25" w14:textId="438D779C" w:rsidR="00E340E0" w:rsidRDefault="00E340E0" w:rsidP="00E340E0">
      <w:pPr>
        <w:pStyle w:val="Default"/>
        <w:spacing w:line="360" w:lineRule="auto"/>
        <w:jc w:val="center"/>
        <w:rPr>
          <w:sz w:val="40"/>
          <w:szCs w:val="40"/>
        </w:rPr>
      </w:pPr>
      <w:r w:rsidRPr="00E340E0">
        <w:rPr>
          <w:color w:val="0D0D0D"/>
          <w:sz w:val="40"/>
          <w:szCs w:val="40"/>
        </w:rPr>
        <w:t>Gel Electrophoresis</w:t>
      </w:r>
      <w:r>
        <w:rPr>
          <w:color w:val="0D0D0D"/>
          <w:sz w:val="40"/>
          <w:szCs w:val="40"/>
        </w:rPr>
        <w:t xml:space="preserve"> Data table</w:t>
      </w:r>
    </w:p>
    <w:p w14:paraId="067FBD60" w14:textId="10247911" w:rsidR="00E340E0" w:rsidRDefault="00E340E0" w:rsidP="00E340E0">
      <w:pPr>
        <w:pStyle w:val="Default"/>
        <w:spacing w:line="360" w:lineRule="auto"/>
        <w:jc w:val="center"/>
        <w:rPr>
          <w:color w:val="0D0D0D"/>
          <w:sz w:val="40"/>
          <w:szCs w:val="40"/>
        </w:rPr>
      </w:pPr>
      <w:r>
        <w:rPr>
          <w:color w:val="0D0D0D"/>
          <w:sz w:val="40"/>
          <w:szCs w:val="40"/>
        </w:rPr>
        <w:t>Experiment 7</w:t>
      </w:r>
    </w:p>
    <w:p w14:paraId="6D90B3CF" w14:textId="77777777" w:rsidR="00E340E0" w:rsidRDefault="00E340E0" w:rsidP="00E340E0">
      <w:pPr>
        <w:pStyle w:val="Default"/>
        <w:rPr>
          <w:color w:val="0D0D0D"/>
          <w:sz w:val="36"/>
          <w:szCs w:val="36"/>
        </w:rPr>
      </w:pPr>
    </w:p>
    <w:p w14:paraId="634F0548" w14:textId="77777777" w:rsidR="00E340E0" w:rsidRDefault="00E340E0" w:rsidP="00E340E0">
      <w:pPr>
        <w:pStyle w:val="Default"/>
        <w:rPr>
          <w:color w:val="0D0D0D"/>
          <w:sz w:val="36"/>
          <w:szCs w:val="36"/>
        </w:rPr>
      </w:pPr>
    </w:p>
    <w:p w14:paraId="698A8960" w14:textId="77777777" w:rsidR="00E340E0" w:rsidRDefault="00E340E0" w:rsidP="00E340E0">
      <w:pPr>
        <w:pStyle w:val="Default"/>
        <w:rPr>
          <w:color w:val="0D0D0D"/>
          <w:sz w:val="36"/>
          <w:szCs w:val="36"/>
        </w:rPr>
      </w:pPr>
    </w:p>
    <w:p w14:paraId="02C50923" w14:textId="77777777" w:rsidR="00E340E0" w:rsidRDefault="00E340E0" w:rsidP="00E340E0">
      <w:pPr>
        <w:pStyle w:val="Default"/>
        <w:rPr>
          <w:color w:val="0D0D0D"/>
          <w:sz w:val="36"/>
          <w:szCs w:val="36"/>
        </w:rPr>
      </w:pPr>
    </w:p>
    <w:p w14:paraId="5BFC2E59" w14:textId="77777777" w:rsidR="00E340E0" w:rsidRDefault="00E340E0" w:rsidP="00E340E0">
      <w:pPr>
        <w:pStyle w:val="Default"/>
        <w:rPr>
          <w:color w:val="0D0D0D"/>
          <w:sz w:val="36"/>
          <w:szCs w:val="36"/>
        </w:rPr>
      </w:pPr>
    </w:p>
    <w:p w14:paraId="748AF3BC" w14:textId="77777777" w:rsidR="00E340E0" w:rsidRDefault="00E340E0" w:rsidP="00E340E0">
      <w:pPr>
        <w:pStyle w:val="Default"/>
        <w:rPr>
          <w:color w:val="0D0D0D"/>
          <w:sz w:val="36"/>
          <w:szCs w:val="36"/>
        </w:rPr>
      </w:pPr>
    </w:p>
    <w:p w14:paraId="11B55741" w14:textId="77777777" w:rsidR="00E340E0" w:rsidRDefault="00E340E0" w:rsidP="00E340E0">
      <w:pPr>
        <w:pStyle w:val="Default"/>
        <w:rPr>
          <w:color w:val="0D0D0D"/>
          <w:sz w:val="36"/>
          <w:szCs w:val="36"/>
        </w:rPr>
      </w:pPr>
    </w:p>
    <w:p w14:paraId="74E11813" w14:textId="77777777" w:rsidR="00E340E0" w:rsidRDefault="00E340E0" w:rsidP="00E340E0">
      <w:pPr>
        <w:pStyle w:val="Default"/>
        <w:rPr>
          <w:color w:val="0D0D0D"/>
          <w:sz w:val="36"/>
          <w:szCs w:val="36"/>
        </w:rPr>
      </w:pPr>
    </w:p>
    <w:p w14:paraId="7A658B55" w14:textId="77777777" w:rsidR="00E340E0" w:rsidRDefault="00E340E0" w:rsidP="00E340E0">
      <w:pPr>
        <w:pStyle w:val="Default"/>
        <w:rPr>
          <w:color w:val="0D0D0D"/>
          <w:sz w:val="36"/>
          <w:szCs w:val="36"/>
        </w:rPr>
      </w:pPr>
    </w:p>
    <w:p w14:paraId="249F3497" w14:textId="0F481C66" w:rsidR="00E340E0" w:rsidRDefault="00E340E0" w:rsidP="00E340E0">
      <w:pPr>
        <w:pStyle w:val="Default"/>
        <w:spacing w:line="360" w:lineRule="auto"/>
        <w:rPr>
          <w:color w:val="0D0D0D"/>
          <w:sz w:val="36"/>
          <w:szCs w:val="36"/>
        </w:rPr>
      </w:pPr>
      <w:r>
        <w:rPr>
          <w:color w:val="0D0D0D"/>
          <w:sz w:val="36"/>
          <w:szCs w:val="36"/>
        </w:rPr>
        <w:t xml:space="preserve">Student Name: </w:t>
      </w:r>
      <w:r w:rsidR="005A4F66">
        <w:rPr>
          <w:color w:val="0D0D0D"/>
          <w:sz w:val="36"/>
          <w:szCs w:val="36"/>
        </w:rPr>
        <w:t>Sandra Raj</w:t>
      </w:r>
    </w:p>
    <w:p w14:paraId="0AB15050" w14:textId="6403808E" w:rsidR="00E340E0" w:rsidRDefault="00E340E0" w:rsidP="00E340E0">
      <w:pPr>
        <w:pStyle w:val="Default"/>
        <w:spacing w:line="360" w:lineRule="auto"/>
        <w:rPr>
          <w:color w:val="0D0D0D"/>
          <w:sz w:val="36"/>
          <w:szCs w:val="36"/>
        </w:rPr>
      </w:pPr>
      <w:r>
        <w:rPr>
          <w:color w:val="0D0D0D"/>
          <w:sz w:val="36"/>
          <w:szCs w:val="36"/>
        </w:rPr>
        <w:t>Student ID:</w:t>
      </w:r>
      <w:r w:rsidR="005A4F66">
        <w:rPr>
          <w:color w:val="0D0D0D"/>
          <w:sz w:val="36"/>
          <w:szCs w:val="36"/>
        </w:rPr>
        <w:t xml:space="preserve"> 377004126</w:t>
      </w:r>
    </w:p>
    <w:p w14:paraId="1FB7140B" w14:textId="2BC17B10" w:rsidR="00E340E0" w:rsidRDefault="00E340E0" w:rsidP="00E340E0">
      <w:pPr>
        <w:pStyle w:val="Default"/>
        <w:spacing w:line="360" w:lineRule="auto"/>
        <w:rPr>
          <w:color w:val="0D0D0D"/>
          <w:sz w:val="36"/>
          <w:szCs w:val="36"/>
        </w:rPr>
      </w:pPr>
      <w:r>
        <w:rPr>
          <w:color w:val="0D0D0D"/>
          <w:sz w:val="36"/>
          <w:szCs w:val="36"/>
        </w:rPr>
        <w:t>Semester:</w:t>
      </w:r>
      <w:r w:rsidR="005A4F66">
        <w:rPr>
          <w:color w:val="0D0D0D"/>
          <w:sz w:val="36"/>
          <w:szCs w:val="36"/>
        </w:rPr>
        <w:t xml:space="preserve"> Spring 2025</w:t>
      </w:r>
    </w:p>
    <w:p w14:paraId="3C645D43" w14:textId="59E42046" w:rsidR="00B143CD" w:rsidRPr="00E340E0" w:rsidRDefault="009B0DA5" w:rsidP="00E340E0">
      <w:pPr>
        <w:pStyle w:val="Default"/>
        <w:spacing w:line="360" w:lineRule="auto"/>
        <w:rPr>
          <w:b/>
          <w:bCs/>
          <w:sz w:val="28"/>
          <w:szCs w:val="28"/>
        </w:rPr>
      </w:pPr>
      <w:r w:rsidRPr="009B0DA5">
        <w:lastRenderedPageBreak/>
        <w:t>Analysis of DNA Fragmentation Using Gel Electrophoresis</w:t>
      </w:r>
    </w:p>
    <w:p w14:paraId="05B7702D" w14:textId="77777777" w:rsidR="009B0DA5" w:rsidRDefault="009B0DA5" w:rsidP="009B0DA5"/>
    <w:p w14:paraId="4979D2C3" w14:textId="227DA786" w:rsidR="009B0DA5" w:rsidRPr="009B0DA5" w:rsidRDefault="009B0DA5" w:rsidP="009B0DA5">
      <w:r w:rsidRPr="009B0DA5">
        <w:rPr>
          <w:b/>
          <w:bCs/>
        </w:rPr>
        <w:t>Instructions:</w:t>
      </w:r>
      <w:r w:rsidRPr="009B0DA5">
        <w:t xml:space="preserve"> Examine the provided gel electrophoresis image and answer the following questions.</w:t>
      </w:r>
    </w:p>
    <w:p w14:paraId="61975183" w14:textId="513B63AB" w:rsidR="009B0DA5" w:rsidRPr="009B0DA5" w:rsidRDefault="009B0DA5" w:rsidP="009B0DA5">
      <w:pPr>
        <w:rPr>
          <w:u w:val="single"/>
        </w:rPr>
      </w:pPr>
      <w:r w:rsidRPr="009B0DA5">
        <w:rPr>
          <w:b/>
          <w:bCs/>
          <w:u w:val="single"/>
        </w:rPr>
        <w:t>Data Table 1: Band Observation</w:t>
      </w:r>
      <w:r w:rsidR="00CC783E">
        <w:rPr>
          <w:b/>
          <w:bCs/>
          <w:u w:val="single"/>
        </w:rPr>
        <w:t xml:space="preserve"> (2pts)</w:t>
      </w:r>
    </w:p>
    <w:tbl>
      <w:tblPr>
        <w:tblStyle w:val="TableGridLight"/>
        <w:tblW w:w="9977" w:type="dxa"/>
        <w:tblLook w:val="04A0" w:firstRow="1" w:lastRow="0" w:firstColumn="1" w:lastColumn="0" w:noHBand="0" w:noVBand="1"/>
      </w:tblPr>
      <w:tblGrid>
        <w:gridCol w:w="1936"/>
        <w:gridCol w:w="1545"/>
        <w:gridCol w:w="2410"/>
        <w:gridCol w:w="4086"/>
      </w:tblGrid>
      <w:tr w:rsidR="009B0DA5" w:rsidRPr="009B0DA5" w14:paraId="674B9907" w14:textId="77777777" w:rsidTr="009B0DA5">
        <w:trPr>
          <w:trHeight w:val="490"/>
        </w:trPr>
        <w:tc>
          <w:tcPr>
            <w:tcW w:w="0" w:type="auto"/>
            <w:hideMark/>
          </w:tcPr>
          <w:p w14:paraId="051F0428" w14:textId="77777777" w:rsidR="009B0DA5" w:rsidRPr="009B0DA5" w:rsidRDefault="009B0DA5" w:rsidP="009B0DA5">
            <w:pPr>
              <w:spacing w:after="160" w:line="259" w:lineRule="auto"/>
              <w:rPr>
                <w:b/>
                <w:bCs/>
              </w:rPr>
            </w:pPr>
            <w:r w:rsidRPr="009B0DA5">
              <w:rPr>
                <w:b/>
                <w:bCs/>
              </w:rPr>
              <w:t>Lane Number</w:t>
            </w:r>
          </w:p>
        </w:tc>
        <w:tc>
          <w:tcPr>
            <w:tcW w:w="0" w:type="auto"/>
            <w:hideMark/>
          </w:tcPr>
          <w:p w14:paraId="11EF25C9" w14:textId="77777777" w:rsidR="009B0DA5" w:rsidRPr="009B0DA5" w:rsidRDefault="009B0DA5" w:rsidP="009B0DA5">
            <w:pPr>
              <w:spacing w:after="160" w:line="259" w:lineRule="auto"/>
              <w:rPr>
                <w:b/>
                <w:bCs/>
              </w:rPr>
            </w:pPr>
            <w:r w:rsidRPr="009B0DA5">
              <w:rPr>
                <w:b/>
                <w:bCs/>
              </w:rPr>
              <w:t>Sample ID</w:t>
            </w:r>
          </w:p>
        </w:tc>
        <w:tc>
          <w:tcPr>
            <w:tcW w:w="0" w:type="auto"/>
            <w:hideMark/>
          </w:tcPr>
          <w:p w14:paraId="1E894CCA" w14:textId="77777777" w:rsidR="009B0DA5" w:rsidRPr="009B0DA5" w:rsidRDefault="009B0DA5" w:rsidP="009B0DA5">
            <w:pPr>
              <w:spacing w:after="160" w:line="259" w:lineRule="auto"/>
              <w:rPr>
                <w:b/>
                <w:bCs/>
              </w:rPr>
            </w:pPr>
            <w:r w:rsidRPr="009B0DA5">
              <w:rPr>
                <w:b/>
                <w:bCs/>
              </w:rPr>
              <w:t>Number of Bands</w:t>
            </w:r>
          </w:p>
        </w:tc>
        <w:tc>
          <w:tcPr>
            <w:tcW w:w="0" w:type="auto"/>
            <w:hideMark/>
          </w:tcPr>
          <w:p w14:paraId="1453A0C6" w14:textId="77777777" w:rsidR="009B0DA5" w:rsidRPr="009B0DA5" w:rsidRDefault="009B0DA5" w:rsidP="009B0DA5">
            <w:pPr>
              <w:spacing w:after="160" w:line="259" w:lineRule="auto"/>
              <w:rPr>
                <w:b/>
                <w:bCs/>
              </w:rPr>
            </w:pPr>
            <w:r w:rsidRPr="009B0DA5">
              <w:rPr>
                <w:b/>
                <w:bCs/>
              </w:rPr>
              <w:t>Approximate Size of Bands (bp)</w:t>
            </w:r>
          </w:p>
        </w:tc>
      </w:tr>
      <w:tr w:rsidR="009B0DA5" w:rsidRPr="009B0DA5" w14:paraId="291EAA4A" w14:textId="77777777" w:rsidTr="009B0DA5">
        <w:trPr>
          <w:trHeight w:val="503"/>
        </w:trPr>
        <w:tc>
          <w:tcPr>
            <w:tcW w:w="0" w:type="auto"/>
            <w:hideMark/>
          </w:tcPr>
          <w:p w14:paraId="5A3A9E39" w14:textId="77777777" w:rsidR="009B0DA5" w:rsidRPr="009B0DA5" w:rsidRDefault="009B0DA5" w:rsidP="009B0DA5">
            <w:pPr>
              <w:spacing w:after="160" w:line="259" w:lineRule="auto"/>
            </w:pPr>
            <w:r w:rsidRPr="009B0DA5">
              <w:t>1</w:t>
            </w:r>
          </w:p>
        </w:tc>
        <w:tc>
          <w:tcPr>
            <w:tcW w:w="0" w:type="auto"/>
            <w:hideMark/>
          </w:tcPr>
          <w:p w14:paraId="15D4D424" w14:textId="77777777" w:rsidR="009B0DA5" w:rsidRPr="009B0DA5" w:rsidRDefault="009B0DA5" w:rsidP="009B0DA5">
            <w:pPr>
              <w:spacing w:after="160" w:line="259" w:lineRule="auto"/>
            </w:pPr>
            <w:r w:rsidRPr="009B0DA5">
              <w:t>Ladder</w:t>
            </w:r>
          </w:p>
        </w:tc>
        <w:tc>
          <w:tcPr>
            <w:tcW w:w="0" w:type="auto"/>
          </w:tcPr>
          <w:p w14:paraId="20DB1DFB" w14:textId="74E6B931" w:rsidR="009B0DA5" w:rsidRPr="009B0DA5" w:rsidRDefault="00D860BF" w:rsidP="009B0DA5">
            <w:pPr>
              <w:spacing w:after="160" w:line="259" w:lineRule="auto"/>
            </w:pPr>
            <w:r>
              <w:t>11</w:t>
            </w:r>
          </w:p>
        </w:tc>
        <w:tc>
          <w:tcPr>
            <w:tcW w:w="0" w:type="auto"/>
          </w:tcPr>
          <w:p w14:paraId="1119E2CE" w14:textId="3411E29A" w:rsidR="009B0DA5" w:rsidRPr="009B0DA5" w:rsidRDefault="00D860BF" w:rsidP="009B0DA5">
            <w:pPr>
              <w:spacing w:after="160" w:line="259" w:lineRule="auto"/>
            </w:pPr>
            <w:r>
              <w:t>1200, 100, 900</w:t>
            </w:r>
          </w:p>
        </w:tc>
      </w:tr>
      <w:tr w:rsidR="009B0DA5" w:rsidRPr="009B0DA5" w14:paraId="40E32C98" w14:textId="77777777" w:rsidTr="009B0DA5">
        <w:trPr>
          <w:trHeight w:val="490"/>
        </w:trPr>
        <w:tc>
          <w:tcPr>
            <w:tcW w:w="0" w:type="auto"/>
            <w:hideMark/>
          </w:tcPr>
          <w:p w14:paraId="1877AE3B" w14:textId="77777777" w:rsidR="009B0DA5" w:rsidRPr="009B0DA5" w:rsidRDefault="009B0DA5" w:rsidP="009B0DA5">
            <w:pPr>
              <w:spacing w:after="160" w:line="259" w:lineRule="auto"/>
            </w:pPr>
            <w:r w:rsidRPr="009B0DA5">
              <w:t>2</w:t>
            </w:r>
          </w:p>
        </w:tc>
        <w:tc>
          <w:tcPr>
            <w:tcW w:w="0" w:type="auto"/>
            <w:hideMark/>
          </w:tcPr>
          <w:p w14:paraId="4263BCA3" w14:textId="77777777" w:rsidR="009B0DA5" w:rsidRPr="009B0DA5" w:rsidRDefault="009B0DA5" w:rsidP="009B0DA5">
            <w:pPr>
              <w:spacing w:after="160" w:line="259" w:lineRule="auto"/>
            </w:pPr>
            <w:r w:rsidRPr="009B0DA5">
              <w:t>Sample A</w:t>
            </w:r>
          </w:p>
        </w:tc>
        <w:tc>
          <w:tcPr>
            <w:tcW w:w="0" w:type="auto"/>
          </w:tcPr>
          <w:p w14:paraId="0748A3B1" w14:textId="15622204" w:rsidR="009B0DA5" w:rsidRPr="009B0DA5" w:rsidRDefault="00D860BF" w:rsidP="009B0DA5">
            <w:pPr>
              <w:spacing w:after="160" w:line="259" w:lineRule="auto"/>
            </w:pPr>
            <w:r>
              <w:t>1</w:t>
            </w:r>
          </w:p>
        </w:tc>
        <w:tc>
          <w:tcPr>
            <w:tcW w:w="0" w:type="auto"/>
          </w:tcPr>
          <w:p w14:paraId="08BC750D" w14:textId="4D03A344" w:rsidR="009B0DA5" w:rsidRPr="009B0DA5" w:rsidRDefault="00D860BF" w:rsidP="009B0DA5">
            <w:pPr>
              <w:spacing w:after="160" w:line="259" w:lineRule="auto"/>
            </w:pPr>
            <w:r>
              <w:t>1000</w:t>
            </w:r>
          </w:p>
        </w:tc>
      </w:tr>
      <w:tr w:rsidR="009B0DA5" w:rsidRPr="009B0DA5" w14:paraId="34DD847C" w14:textId="77777777" w:rsidTr="009B0DA5">
        <w:trPr>
          <w:trHeight w:val="490"/>
        </w:trPr>
        <w:tc>
          <w:tcPr>
            <w:tcW w:w="0" w:type="auto"/>
            <w:hideMark/>
          </w:tcPr>
          <w:p w14:paraId="663297E3" w14:textId="77777777" w:rsidR="009B0DA5" w:rsidRPr="009B0DA5" w:rsidRDefault="009B0DA5" w:rsidP="009B0DA5">
            <w:pPr>
              <w:spacing w:after="160" w:line="259" w:lineRule="auto"/>
            </w:pPr>
            <w:r w:rsidRPr="009B0DA5">
              <w:t>3</w:t>
            </w:r>
          </w:p>
        </w:tc>
        <w:tc>
          <w:tcPr>
            <w:tcW w:w="0" w:type="auto"/>
            <w:hideMark/>
          </w:tcPr>
          <w:p w14:paraId="3DF9C30C" w14:textId="77777777" w:rsidR="009B0DA5" w:rsidRPr="009B0DA5" w:rsidRDefault="009B0DA5" w:rsidP="009B0DA5">
            <w:pPr>
              <w:spacing w:after="160" w:line="259" w:lineRule="auto"/>
            </w:pPr>
            <w:r w:rsidRPr="009B0DA5">
              <w:t>Sample B</w:t>
            </w:r>
          </w:p>
        </w:tc>
        <w:tc>
          <w:tcPr>
            <w:tcW w:w="0" w:type="auto"/>
          </w:tcPr>
          <w:p w14:paraId="31BC6632" w14:textId="70BFA175" w:rsidR="009B0DA5" w:rsidRPr="009B0DA5" w:rsidRDefault="00D860BF" w:rsidP="009B0DA5">
            <w:pPr>
              <w:spacing w:after="160" w:line="259" w:lineRule="auto"/>
            </w:pPr>
            <w:r>
              <w:t>2</w:t>
            </w:r>
          </w:p>
        </w:tc>
        <w:tc>
          <w:tcPr>
            <w:tcW w:w="0" w:type="auto"/>
          </w:tcPr>
          <w:p w14:paraId="23A966E7" w14:textId="4C9514A6" w:rsidR="009B0DA5" w:rsidRPr="009B0DA5" w:rsidRDefault="00D860BF" w:rsidP="009B0DA5">
            <w:pPr>
              <w:spacing w:after="160" w:line="259" w:lineRule="auto"/>
            </w:pPr>
            <w:r>
              <w:t>800, 200</w:t>
            </w:r>
          </w:p>
        </w:tc>
      </w:tr>
      <w:tr w:rsidR="009B0DA5" w:rsidRPr="009B0DA5" w14:paraId="59BCD032" w14:textId="77777777" w:rsidTr="009B0DA5">
        <w:trPr>
          <w:trHeight w:val="490"/>
        </w:trPr>
        <w:tc>
          <w:tcPr>
            <w:tcW w:w="0" w:type="auto"/>
            <w:hideMark/>
          </w:tcPr>
          <w:p w14:paraId="31305759" w14:textId="77777777" w:rsidR="009B0DA5" w:rsidRPr="009B0DA5" w:rsidRDefault="009B0DA5" w:rsidP="009B0DA5">
            <w:pPr>
              <w:spacing w:after="160" w:line="259" w:lineRule="auto"/>
            </w:pPr>
            <w:r w:rsidRPr="009B0DA5">
              <w:t>4</w:t>
            </w:r>
          </w:p>
        </w:tc>
        <w:tc>
          <w:tcPr>
            <w:tcW w:w="0" w:type="auto"/>
            <w:hideMark/>
          </w:tcPr>
          <w:p w14:paraId="2693C40E" w14:textId="77777777" w:rsidR="009B0DA5" w:rsidRPr="009B0DA5" w:rsidRDefault="009B0DA5" w:rsidP="009B0DA5">
            <w:pPr>
              <w:spacing w:after="160" w:line="259" w:lineRule="auto"/>
            </w:pPr>
            <w:r w:rsidRPr="009B0DA5">
              <w:t>Sample C</w:t>
            </w:r>
          </w:p>
        </w:tc>
        <w:tc>
          <w:tcPr>
            <w:tcW w:w="0" w:type="auto"/>
          </w:tcPr>
          <w:p w14:paraId="0DD514F2" w14:textId="02A1F394" w:rsidR="009B0DA5" w:rsidRPr="009B0DA5" w:rsidRDefault="00D860BF" w:rsidP="009B0DA5">
            <w:pPr>
              <w:spacing w:after="160" w:line="259" w:lineRule="auto"/>
            </w:pPr>
            <w:r>
              <w:t>3</w:t>
            </w:r>
          </w:p>
        </w:tc>
        <w:tc>
          <w:tcPr>
            <w:tcW w:w="0" w:type="auto"/>
          </w:tcPr>
          <w:p w14:paraId="429142CF" w14:textId="0F88D910" w:rsidR="009B0DA5" w:rsidRPr="009B0DA5" w:rsidRDefault="00D860BF" w:rsidP="009B0DA5">
            <w:pPr>
              <w:spacing w:after="160" w:line="259" w:lineRule="auto"/>
            </w:pPr>
            <w:r>
              <w:t>600, 300, 100</w:t>
            </w:r>
          </w:p>
        </w:tc>
      </w:tr>
    </w:tbl>
    <w:p w14:paraId="4FEA1F9D" w14:textId="2613AB23" w:rsidR="009B0DA5" w:rsidRDefault="009B0DA5" w:rsidP="009B0DA5"/>
    <w:p w14:paraId="1F261D92" w14:textId="291C0C7A" w:rsidR="009B0DA5" w:rsidRDefault="00FD7122" w:rsidP="009B0DA5">
      <w:r>
        <w:rPr>
          <w:noProof/>
        </w:rPr>
        <w:drawing>
          <wp:anchor distT="0" distB="0" distL="114300" distR="114300" simplePos="0" relativeHeight="251658240" behindDoc="0" locked="0" layoutInCell="1" allowOverlap="1" wp14:anchorId="7B656105" wp14:editId="77B2AD21">
            <wp:simplePos x="0" y="0"/>
            <wp:positionH relativeFrom="margin">
              <wp:posOffset>689610</wp:posOffset>
            </wp:positionH>
            <wp:positionV relativeFrom="paragraph">
              <wp:posOffset>101600</wp:posOffset>
            </wp:positionV>
            <wp:extent cx="4316095" cy="4930140"/>
            <wp:effectExtent l="0" t="0" r="0" b="3810"/>
            <wp:wrapSquare wrapText="bothSides"/>
            <wp:docPr id="1574466502" name="Picture 1" descr="How To Read &amp; Interpret Gel Electrophore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Read &amp; Interpret Gel Electrophoresi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FF238" w14:textId="43F03F1F" w:rsidR="009B0DA5" w:rsidRDefault="009B0DA5" w:rsidP="009B0DA5"/>
    <w:p w14:paraId="6A9EED6D" w14:textId="48E8E167" w:rsidR="009B0DA5" w:rsidRDefault="009B0DA5" w:rsidP="009B0DA5"/>
    <w:p w14:paraId="2A83AA91" w14:textId="77777777" w:rsidR="009B0DA5" w:rsidRDefault="009B0DA5" w:rsidP="009B0DA5"/>
    <w:p w14:paraId="00188AD8" w14:textId="77777777" w:rsidR="009B0DA5" w:rsidRDefault="009B0DA5" w:rsidP="009B0DA5"/>
    <w:p w14:paraId="4F84FBE2" w14:textId="77777777" w:rsidR="009B0DA5" w:rsidRDefault="009B0DA5" w:rsidP="009B0DA5"/>
    <w:p w14:paraId="4DFFA6B8" w14:textId="77777777" w:rsidR="009B0DA5" w:rsidRDefault="009B0DA5" w:rsidP="009B0DA5"/>
    <w:p w14:paraId="4FDA8996" w14:textId="77777777" w:rsidR="009B0DA5" w:rsidRDefault="009B0DA5" w:rsidP="009B0DA5"/>
    <w:p w14:paraId="79ED37D6" w14:textId="16378CC3" w:rsidR="009B0DA5" w:rsidRDefault="009B0DA5" w:rsidP="009B0DA5"/>
    <w:p w14:paraId="0F1A06E0" w14:textId="07A93D71" w:rsidR="009B0DA5" w:rsidRDefault="009B0DA5" w:rsidP="009B0DA5"/>
    <w:p w14:paraId="63B794F6" w14:textId="77777777" w:rsidR="009B0DA5" w:rsidRDefault="009B0DA5" w:rsidP="009B0DA5"/>
    <w:p w14:paraId="412DF6F2" w14:textId="77777777" w:rsidR="00CF65F3" w:rsidRDefault="00CF65F3" w:rsidP="009B0DA5"/>
    <w:p w14:paraId="6B6DF382" w14:textId="77777777" w:rsidR="00CF65F3" w:rsidRDefault="00CF65F3" w:rsidP="009B0DA5"/>
    <w:p w14:paraId="187423E7" w14:textId="77777777" w:rsidR="00CF65F3" w:rsidRDefault="00CF65F3" w:rsidP="009B0DA5"/>
    <w:p w14:paraId="12BCF54F" w14:textId="77777777" w:rsidR="00CF65F3" w:rsidRDefault="00CF65F3" w:rsidP="009B0DA5"/>
    <w:p w14:paraId="1D234522" w14:textId="77777777" w:rsidR="00E340E0" w:rsidRDefault="00E340E0" w:rsidP="009B0DA5"/>
    <w:p w14:paraId="134D8B60" w14:textId="77777777" w:rsidR="00E340E0" w:rsidRDefault="00E340E0" w:rsidP="009B0DA5"/>
    <w:p w14:paraId="141A343B" w14:textId="531F81A3" w:rsidR="009B0DA5" w:rsidRDefault="009B0DA5" w:rsidP="009B0DA5"/>
    <w:p w14:paraId="029A9C21" w14:textId="77777777" w:rsidR="00FD7122" w:rsidRDefault="00FD7122" w:rsidP="00FD7122">
      <w:r w:rsidRPr="00FD7122">
        <w:rPr>
          <w:b/>
          <w:bCs/>
        </w:rPr>
        <w:lastRenderedPageBreak/>
        <w:t>Instructions:</w:t>
      </w:r>
      <w:r w:rsidRPr="00FD7122">
        <w:t xml:space="preserve"> Insert a picture of each component in the "Image" column and write its function in the "Function" column.</w:t>
      </w:r>
    </w:p>
    <w:p w14:paraId="63EBC02B" w14:textId="55A4AA2F" w:rsidR="00CC783E" w:rsidRPr="00FD7122" w:rsidRDefault="00CC783E" w:rsidP="00CC783E">
      <w:pPr>
        <w:rPr>
          <w:u w:val="single"/>
        </w:rPr>
      </w:pPr>
      <w:r w:rsidRPr="009B0DA5">
        <w:rPr>
          <w:b/>
          <w:bCs/>
          <w:u w:val="single"/>
        </w:rPr>
        <w:t xml:space="preserve">Data Table </w:t>
      </w:r>
      <w:r w:rsidRPr="00CC783E">
        <w:rPr>
          <w:b/>
          <w:bCs/>
          <w:u w:val="single"/>
        </w:rPr>
        <w:t>2</w:t>
      </w:r>
      <w:r w:rsidRPr="009B0DA5">
        <w:rPr>
          <w:b/>
          <w:bCs/>
          <w:u w:val="single"/>
        </w:rPr>
        <w:t xml:space="preserve">: </w:t>
      </w:r>
      <w:r w:rsidRPr="00CC783E">
        <w:rPr>
          <w:b/>
          <w:bCs/>
          <w:u w:val="single"/>
        </w:rPr>
        <w:t>Gel Electrophoresis Apparatus and Functions</w:t>
      </w:r>
      <w:r>
        <w:rPr>
          <w:b/>
          <w:bCs/>
          <w:u w:val="single"/>
        </w:rPr>
        <w:t xml:space="preserve"> (5 pts)</w:t>
      </w:r>
    </w:p>
    <w:tbl>
      <w:tblPr>
        <w:tblStyle w:val="PlainTable1"/>
        <w:tblW w:w="10735" w:type="dxa"/>
        <w:tblInd w:w="-611" w:type="dxa"/>
        <w:tblLook w:val="04A0" w:firstRow="1" w:lastRow="0" w:firstColumn="1" w:lastColumn="0" w:noHBand="0" w:noVBand="1"/>
      </w:tblPr>
      <w:tblGrid>
        <w:gridCol w:w="2273"/>
        <w:gridCol w:w="5153"/>
        <w:gridCol w:w="3309"/>
      </w:tblGrid>
      <w:tr w:rsidR="0075785C" w:rsidRPr="00FD7122" w14:paraId="64467AD4" w14:textId="77777777" w:rsidTr="00FD71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64628D" w14:textId="77777777" w:rsidR="00FD7122" w:rsidRPr="00FD7122" w:rsidRDefault="00FD7122" w:rsidP="00FD7122">
            <w:pPr>
              <w:spacing w:after="160" w:line="259" w:lineRule="auto"/>
            </w:pPr>
            <w:r w:rsidRPr="00FD7122">
              <w:t>Component</w:t>
            </w:r>
          </w:p>
        </w:tc>
        <w:tc>
          <w:tcPr>
            <w:tcW w:w="0" w:type="auto"/>
            <w:hideMark/>
          </w:tcPr>
          <w:p w14:paraId="2625766C" w14:textId="620F3F3A" w:rsidR="00FD7122" w:rsidRPr="00FD7122" w:rsidRDefault="00FD7122" w:rsidP="00FD712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D7122">
              <w:t xml:space="preserve">Image (Insert </w:t>
            </w:r>
            <w:r>
              <w:t>your image</w:t>
            </w:r>
            <w:r w:rsidRPr="00FD7122">
              <w:t>)</w:t>
            </w:r>
          </w:p>
        </w:tc>
        <w:tc>
          <w:tcPr>
            <w:tcW w:w="0" w:type="auto"/>
            <w:hideMark/>
          </w:tcPr>
          <w:p w14:paraId="063CC461" w14:textId="77777777" w:rsidR="00FD7122" w:rsidRPr="00FD7122" w:rsidRDefault="00FD7122" w:rsidP="00FD712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D7122">
              <w:t>Function (Describe its role in gel electrophoresis)</w:t>
            </w:r>
          </w:p>
        </w:tc>
      </w:tr>
      <w:tr w:rsidR="0075785C" w:rsidRPr="00FD7122" w14:paraId="6E6187E9" w14:textId="77777777" w:rsidTr="00FD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E2FCB1" w14:textId="77777777" w:rsidR="00FD7122" w:rsidRPr="00FD7122" w:rsidRDefault="00FD7122" w:rsidP="00FD7122">
            <w:pPr>
              <w:spacing w:after="160" w:line="259" w:lineRule="auto"/>
            </w:pPr>
            <w:r w:rsidRPr="00FD7122">
              <w:t>Electrodes (Anode &amp; Cathode)</w:t>
            </w:r>
          </w:p>
        </w:tc>
        <w:tc>
          <w:tcPr>
            <w:tcW w:w="0" w:type="auto"/>
          </w:tcPr>
          <w:p w14:paraId="6504FECC" w14:textId="3B96E019" w:rsidR="00FD7122" w:rsidRPr="00FD7122" w:rsidRDefault="00D860BF" w:rsidP="00FD71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60BF">
              <w:drawing>
                <wp:inline distT="0" distB="0" distL="0" distR="0" wp14:anchorId="261FED29" wp14:editId="39E23D2D">
                  <wp:extent cx="1318846" cy="1778508"/>
                  <wp:effectExtent l="0" t="0" r="0" b="0"/>
                  <wp:docPr id="276260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26044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256" cy="1797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BAFB28D" w14:textId="04A4C107" w:rsidR="00FD7122" w:rsidRPr="00FD7122" w:rsidRDefault="0075785C" w:rsidP="00FD71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785C">
              <w:t>Create</w:t>
            </w:r>
            <w:r>
              <w:t>s</w:t>
            </w:r>
            <w:r w:rsidRPr="0075785C">
              <w:t xml:space="preserve"> an electric field that drives negatively charged DNA fragments toward the positive anode.</w:t>
            </w:r>
          </w:p>
        </w:tc>
      </w:tr>
      <w:tr w:rsidR="0075785C" w:rsidRPr="00FD7122" w14:paraId="0D54A81D" w14:textId="77777777" w:rsidTr="00FD7122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A7FACB" w14:textId="77777777" w:rsidR="00FD7122" w:rsidRPr="00FD7122" w:rsidRDefault="00FD7122" w:rsidP="00FD7122">
            <w:pPr>
              <w:spacing w:after="160" w:line="259" w:lineRule="auto"/>
            </w:pPr>
            <w:r w:rsidRPr="00FD7122">
              <w:t>Gel Tray</w:t>
            </w:r>
          </w:p>
        </w:tc>
        <w:tc>
          <w:tcPr>
            <w:tcW w:w="0" w:type="auto"/>
          </w:tcPr>
          <w:p w14:paraId="7D4D0F0A" w14:textId="42B5C209" w:rsidR="00FD7122" w:rsidRPr="00FD7122" w:rsidRDefault="00D860BF" w:rsidP="00FD71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60BF">
              <w:drawing>
                <wp:inline distT="0" distB="0" distL="0" distR="0" wp14:anchorId="51E1AF6E" wp14:editId="78A7AC1F">
                  <wp:extent cx="1401320" cy="1585468"/>
                  <wp:effectExtent l="0" t="0" r="8890" b="0"/>
                  <wp:docPr id="168378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7892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022" cy="159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046F5E9" w14:textId="664B739F" w:rsidR="00FD7122" w:rsidRPr="00FD7122" w:rsidRDefault="0075785C" w:rsidP="00FD71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785C">
              <w:t>Holds the agarose gel in place during electrophoresis.</w:t>
            </w:r>
          </w:p>
        </w:tc>
      </w:tr>
      <w:tr w:rsidR="0075785C" w:rsidRPr="00FD7122" w14:paraId="0534A44A" w14:textId="77777777" w:rsidTr="00FD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C22A6B" w14:textId="77777777" w:rsidR="00FD7122" w:rsidRPr="00FD7122" w:rsidRDefault="00FD7122" w:rsidP="00FD7122">
            <w:pPr>
              <w:spacing w:after="160" w:line="259" w:lineRule="auto"/>
            </w:pPr>
            <w:r w:rsidRPr="00FD7122">
              <w:t>Agarose Gel</w:t>
            </w:r>
          </w:p>
        </w:tc>
        <w:tc>
          <w:tcPr>
            <w:tcW w:w="0" w:type="auto"/>
          </w:tcPr>
          <w:p w14:paraId="4AE20218" w14:textId="127EC7FC" w:rsidR="00FD7122" w:rsidRPr="00FD7122" w:rsidRDefault="00D860BF" w:rsidP="00FD71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60BF">
              <w:drawing>
                <wp:inline distT="0" distB="0" distL="0" distR="0" wp14:anchorId="24CACC37" wp14:editId="2083389D">
                  <wp:extent cx="1746537" cy="1050162"/>
                  <wp:effectExtent l="5397" t="0" r="0" b="0"/>
                  <wp:docPr id="12472489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724895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64875" cy="1061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B772789" w14:textId="0822BFBB" w:rsidR="00FD7122" w:rsidRPr="00FD7122" w:rsidRDefault="0075785C" w:rsidP="00FD71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785C">
              <w:t>A porous matrix that separates DNA fragments based on size as they migrate through it.</w:t>
            </w:r>
          </w:p>
        </w:tc>
      </w:tr>
      <w:tr w:rsidR="0075785C" w:rsidRPr="00FD7122" w14:paraId="34D7B6A9" w14:textId="77777777" w:rsidTr="00FD7122">
        <w:trPr>
          <w:trHeight w:val="1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8F657A" w14:textId="77777777" w:rsidR="00FD7122" w:rsidRPr="00FD7122" w:rsidRDefault="00FD7122" w:rsidP="00FD7122">
            <w:pPr>
              <w:spacing w:after="160" w:line="259" w:lineRule="auto"/>
            </w:pPr>
            <w:r w:rsidRPr="00FD7122">
              <w:lastRenderedPageBreak/>
              <w:t>Molecular Pipette (Micropipette)</w:t>
            </w:r>
          </w:p>
        </w:tc>
        <w:tc>
          <w:tcPr>
            <w:tcW w:w="0" w:type="auto"/>
          </w:tcPr>
          <w:p w14:paraId="4B34D4CF" w14:textId="2409FE8C" w:rsidR="00FD7122" w:rsidRPr="00FD7122" w:rsidRDefault="00D860BF" w:rsidP="00FD71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E7704BF" wp14:editId="296E8AFD">
                  <wp:extent cx="1530496" cy="2251058"/>
                  <wp:effectExtent l="0" t="0" r="0" b="0"/>
                  <wp:docPr id="951013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01341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433" cy="2267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4D4DAB9" w14:textId="49A7B191" w:rsidR="00FD7122" w:rsidRPr="00FD7122" w:rsidRDefault="0075785C" w:rsidP="00FD71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785C">
              <w:t>Accurately measures and loads small volumes of DNA samples into gel wells.</w:t>
            </w:r>
          </w:p>
        </w:tc>
      </w:tr>
      <w:tr w:rsidR="0075785C" w:rsidRPr="00FD7122" w14:paraId="63A27AA5" w14:textId="77777777" w:rsidTr="00FD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8747DC" w14:textId="77777777" w:rsidR="00FD7122" w:rsidRPr="00FD7122" w:rsidRDefault="00FD7122" w:rsidP="00FD7122">
            <w:pPr>
              <w:spacing w:after="160" w:line="259" w:lineRule="auto"/>
            </w:pPr>
            <w:r w:rsidRPr="00FD7122">
              <w:t>Gel Comb</w:t>
            </w:r>
          </w:p>
        </w:tc>
        <w:tc>
          <w:tcPr>
            <w:tcW w:w="0" w:type="auto"/>
          </w:tcPr>
          <w:p w14:paraId="2ADCB44A" w14:textId="1CDEEC60" w:rsidR="00FD7122" w:rsidRPr="00FD7122" w:rsidRDefault="00D860BF" w:rsidP="00FD71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F1EEA8E" wp14:editId="60CD7A60">
                  <wp:extent cx="1768759" cy="1004296"/>
                  <wp:effectExtent l="0" t="0" r="3175" b="5715"/>
                  <wp:docPr id="1397715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71579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453" cy="101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FFD4DE7" w14:textId="3E4F86A0" w:rsidR="00FD7122" w:rsidRPr="00FD7122" w:rsidRDefault="0075785C" w:rsidP="00FD71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785C">
              <w:t>Creates wells in the gel for loading DNA samples.</w:t>
            </w:r>
          </w:p>
        </w:tc>
      </w:tr>
      <w:tr w:rsidR="0075785C" w:rsidRPr="00FD7122" w14:paraId="6AD187BB" w14:textId="77777777" w:rsidTr="00FD7122">
        <w:trPr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480326" w14:textId="77777777" w:rsidR="00FD7122" w:rsidRPr="00FD7122" w:rsidRDefault="00FD7122" w:rsidP="00FD7122">
            <w:pPr>
              <w:spacing w:after="160" w:line="259" w:lineRule="auto"/>
            </w:pPr>
            <w:r w:rsidRPr="00FD7122">
              <w:t>Buffer Solution</w:t>
            </w:r>
          </w:p>
        </w:tc>
        <w:tc>
          <w:tcPr>
            <w:tcW w:w="0" w:type="auto"/>
          </w:tcPr>
          <w:p w14:paraId="44ADC8A2" w14:textId="1D933E82" w:rsidR="00FD7122" w:rsidRPr="00FD7122" w:rsidRDefault="00D860BF" w:rsidP="00FD71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4D1CA5C" wp14:editId="35ED4553">
                  <wp:extent cx="1160584" cy="2391936"/>
                  <wp:effectExtent l="0" t="0" r="1905" b="8890"/>
                  <wp:docPr id="13542096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20960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182" cy="2399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9F6C432" w14:textId="5E9EEE04" w:rsidR="00FD7122" w:rsidRPr="00FD7122" w:rsidRDefault="0075785C" w:rsidP="00FD71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785C">
              <w:t>Maintains pH and conducts electricity to allow DNA migration.</w:t>
            </w:r>
          </w:p>
        </w:tc>
      </w:tr>
      <w:tr w:rsidR="0075785C" w:rsidRPr="00FD7122" w14:paraId="31D28F60" w14:textId="77777777" w:rsidTr="00FD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50FB69" w14:textId="77777777" w:rsidR="00FD7122" w:rsidRPr="00FD7122" w:rsidRDefault="00FD7122" w:rsidP="00FD7122">
            <w:pPr>
              <w:spacing w:after="160" w:line="259" w:lineRule="auto"/>
            </w:pPr>
            <w:r w:rsidRPr="00FD7122">
              <w:lastRenderedPageBreak/>
              <w:t>DNA Ladder (Marker)</w:t>
            </w:r>
          </w:p>
        </w:tc>
        <w:tc>
          <w:tcPr>
            <w:tcW w:w="0" w:type="auto"/>
          </w:tcPr>
          <w:p w14:paraId="54C9A2F7" w14:textId="4CC9560D" w:rsidR="00FD7122" w:rsidRPr="00FD7122" w:rsidRDefault="0075785C" w:rsidP="00FD71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92441D1" wp14:editId="51D87CB6">
                  <wp:extent cx="2625969" cy="1630249"/>
                  <wp:effectExtent l="0" t="0" r="3175" b="8255"/>
                  <wp:docPr id="382238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23849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905" cy="164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2F71B92" wp14:editId="564DF934">
                  <wp:extent cx="2614247" cy="1606921"/>
                  <wp:effectExtent l="0" t="0" r="0" b="0"/>
                  <wp:docPr id="15682474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24749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399" cy="1623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67DC3EF" w14:textId="59FBFC50" w:rsidR="00FD7122" w:rsidRPr="00FD7122" w:rsidRDefault="0075785C" w:rsidP="00FD71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785C">
              <w:t xml:space="preserve">A </w:t>
            </w:r>
            <w:r>
              <w:t xml:space="preserve">measurement </w:t>
            </w:r>
            <w:r w:rsidRPr="0075785C">
              <w:t>reference with known fragment sizes to estimate the size of DNA samples.</w:t>
            </w:r>
          </w:p>
        </w:tc>
      </w:tr>
      <w:tr w:rsidR="0075785C" w:rsidRPr="00FD7122" w14:paraId="36958504" w14:textId="77777777" w:rsidTr="00FD7122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D330C3" w14:textId="77777777" w:rsidR="00FD7122" w:rsidRPr="00FD7122" w:rsidRDefault="00FD7122" w:rsidP="00FD7122">
            <w:pPr>
              <w:spacing w:after="160" w:line="259" w:lineRule="auto"/>
            </w:pPr>
            <w:r w:rsidRPr="00FD7122">
              <w:t>Power Supply</w:t>
            </w:r>
          </w:p>
        </w:tc>
        <w:tc>
          <w:tcPr>
            <w:tcW w:w="0" w:type="auto"/>
          </w:tcPr>
          <w:p w14:paraId="42028F58" w14:textId="5C196F2D" w:rsidR="00FD7122" w:rsidRPr="00FD7122" w:rsidRDefault="0075785C" w:rsidP="00FD71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6CAE78D" wp14:editId="5976BE2B">
                  <wp:extent cx="2028092" cy="2110535"/>
                  <wp:effectExtent l="0" t="0" r="0" b="4445"/>
                  <wp:docPr id="142441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4186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853" cy="2120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741E906" w14:textId="438E98D0" w:rsidR="00FD7122" w:rsidRPr="00FD7122" w:rsidRDefault="0075785C" w:rsidP="00FD71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785C">
              <w:t>Provides voltage to create the electric field necessary for DNA movement.</w:t>
            </w:r>
          </w:p>
        </w:tc>
      </w:tr>
      <w:tr w:rsidR="0075785C" w:rsidRPr="00FD7122" w14:paraId="7BF0A5BE" w14:textId="77777777" w:rsidTr="00FD71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1CAB6B" w14:textId="77777777" w:rsidR="00FD7122" w:rsidRPr="00FD7122" w:rsidRDefault="00FD7122" w:rsidP="00FD7122">
            <w:pPr>
              <w:spacing w:after="160" w:line="259" w:lineRule="auto"/>
            </w:pPr>
            <w:r w:rsidRPr="00FD7122">
              <w:t>Loading Dye</w:t>
            </w:r>
          </w:p>
        </w:tc>
        <w:tc>
          <w:tcPr>
            <w:tcW w:w="0" w:type="auto"/>
          </w:tcPr>
          <w:p w14:paraId="63E8EDDA" w14:textId="7C325B2A" w:rsidR="00FD7122" w:rsidRPr="00FD7122" w:rsidRDefault="0075785C" w:rsidP="00FD71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D4C5967" wp14:editId="5D44961E">
                  <wp:extent cx="1711644" cy="2098431"/>
                  <wp:effectExtent l="0" t="0" r="3175" b="0"/>
                  <wp:docPr id="407428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42865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421" cy="2103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E05BA9" wp14:editId="5D65520F">
                  <wp:extent cx="1102730" cy="2069123"/>
                  <wp:effectExtent l="0" t="0" r="2540" b="7620"/>
                  <wp:docPr id="1827839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83925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495" cy="2087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9F9B70F" w14:textId="27082E7E" w:rsidR="00FD7122" w:rsidRPr="00FD7122" w:rsidRDefault="0075785C" w:rsidP="00FD712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785C">
              <w:t>Adds color to DNA samples for visibility and increases density for proper loading into wells.</w:t>
            </w:r>
          </w:p>
        </w:tc>
      </w:tr>
      <w:tr w:rsidR="0075785C" w:rsidRPr="00FD7122" w14:paraId="305193FB" w14:textId="77777777" w:rsidTr="00FD7122">
        <w:trPr>
          <w:trHeight w:val="1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136E6C" w14:textId="77777777" w:rsidR="00FD7122" w:rsidRPr="00FD7122" w:rsidRDefault="00FD7122" w:rsidP="00FD7122">
            <w:pPr>
              <w:spacing w:after="160" w:line="259" w:lineRule="auto"/>
            </w:pPr>
            <w:r w:rsidRPr="00FD7122">
              <w:lastRenderedPageBreak/>
              <w:t>UV Light or Blue Light Transilluminator</w:t>
            </w:r>
          </w:p>
        </w:tc>
        <w:tc>
          <w:tcPr>
            <w:tcW w:w="0" w:type="auto"/>
          </w:tcPr>
          <w:p w14:paraId="367FFD93" w14:textId="3258CC5C" w:rsidR="00FD7122" w:rsidRPr="00FD7122" w:rsidRDefault="0075785C" w:rsidP="00FD71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3A4AD48" wp14:editId="4BD630FC">
                  <wp:extent cx="2203939" cy="1350654"/>
                  <wp:effectExtent l="0" t="0" r="6350" b="1905"/>
                  <wp:docPr id="375540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54041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371" cy="1358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72FD029" w14:textId="2980E592" w:rsidR="00FD7122" w:rsidRPr="00FD7122" w:rsidRDefault="0075785C" w:rsidP="00FD712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5785C">
              <w:t>Visualizes DNA bands after staining, typically using ethidium bromide or other fluorescent dyes.</w:t>
            </w:r>
          </w:p>
        </w:tc>
      </w:tr>
    </w:tbl>
    <w:p w14:paraId="0B4D763A" w14:textId="77777777" w:rsidR="009B0DA5" w:rsidRDefault="009B0DA5" w:rsidP="009B0DA5"/>
    <w:p w14:paraId="04284791" w14:textId="77777777" w:rsidR="00CC783E" w:rsidRDefault="00CC783E" w:rsidP="00CC783E">
      <w:pPr>
        <w:rPr>
          <w:u w:val="single"/>
        </w:rPr>
      </w:pPr>
    </w:p>
    <w:p w14:paraId="33ABB5BD" w14:textId="393D6A6A" w:rsidR="00CC783E" w:rsidRDefault="00CC783E" w:rsidP="00CC783E">
      <w:r w:rsidRPr="00CC783E">
        <w:rPr>
          <w:b/>
          <w:bCs/>
        </w:rPr>
        <w:t>Instructions:</w:t>
      </w:r>
      <w:r w:rsidRPr="00CC783E">
        <w:t xml:space="preserve"> Answer the following questions based on your understanding of gel electrophoresis.</w:t>
      </w:r>
    </w:p>
    <w:p w14:paraId="6EA99D63" w14:textId="3DA87E74" w:rsidR="00CC783E" w:rsidRPr="00CC783E" w:rsidRDefault="00CC783E" w:rsidP="00CC783E">
      <w:pPr>
        <w:rPr>
          <w:b/>
          <w:bCs/>
          <w:u w:val="single"/>
        </w:rPr>
      </w:pPr>
      <w:r w:rsidRPr="00CC783E">
        <w:rPr>
          <w:b/>
          <w:bCs/>
          <w:u w:val="single"/>
        </w:rPr>
        <w:t>Data Table 3: Conceptual Questions</w:t>
      </w:r>
      <w:r>
        <w:rPr>
          <w:b/>
          <w:bCs/>
          <w:u w:val="single"/>
        </w:rPr>
        <w:t xml:space="preserve"> (3 pts)</w:t>
      </w:r>
    </w:p>
    <w:tbl>
      <w:tblPr>
        <w:tblStyle w:val="PlainTable1"/>
        <w:tblW w:w="10907" w:type="dxa"/>
        <w:tblInd w:w="-737" w:type="dxa"/>
        <w:tblLook w:val="04A0" w:firstRow="1" w:lastRow="0" w:firstColumn="1" w:lastColumn="0" w:noHBand="0" w:noVBand="1"/>
      </w:tblPr>
      <w:tblGrid>
        <w:gridCol w:w="5353"/>
        <w:gridCol w:w="5554"/>
      </w:tblGrid>
      <w:tr w:rsidR="00CC783E" w:rsidRPr="00CC783E" w14:paraId="71A94232" w14:textId="77777777" w:rsidTr="00CC7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3" w:type="dxa"/>
            <w:hideMark/>
          </w:tcPr>
          <w:p w14:paraId="5D67E2DC" w14:textId="77777777" w:rsidR="00CC783E" w:rsidRPr="00CC783E" w:rsidRDefault="00CC783E" w:rsidP="00CC783E">
            <w:pPr>
              <w:spacing w:after="160" w:line="259" w:lineRule="auto"/>
            </w:pPr>
            <w:r w:rsidRPr="00CC783E">
              <w:t>Question</w:t>
            </w:r>
          </w:p>
        </w:tc>
        <w:tc>
          <w:tcPr>
            <w:tcW w:w="5554" w:type="dxa"/>
            <w:hideMark/>
          </w:tcPr>
          <w:p w14:paraId="75770289" w14:textId="77777777" w:rsidR="00CC783E" w:rsidRPr="00CC783E" w:rsidRDefault="00CC783E" w:rsidP="00CC783E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C783E">
              <w:t>Your Answer</w:t>
            </w:r>
          </w:p>
        </w:tc>
      </w:tr>
      <w:tr w:rsidR="00CC783E" w:rsidRPr="00CC783E" w14:paraId="3CB5B1B9" w14:textId="77777777" w:rsidTr="00CC7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3" w:type="dxa"/>
            <w:hideMark/>
          </w:tcPr>
          <w:p w14:paraId="055D5EE5" w14:textId="77777777" w:rsidR="00CC783E" w:rsidRPr="00CC783E" w:rsidRDefault="00CC783E" w:rsidP="00CC783E">
            <w:pPr>
              <w:spacing w:after="160" w:line="259" w:lineRule="auto"/>
            </w:pPr>
            <w:r w:rsidRPr="00CC783E">
              <w:t>What is the purpose of gel electrophoresis in DNA analysis?</w:t>
            </w:r>
          </w:p>
        </w:tc>
        <w:tc>
          <w:tcPr>
            <w:tcW w:w="5554" w:type="dxa"/>
            <w:hideMark/>
          </w:tcPr>
          <w:p w14:paraId="6A0E2BDD" w14:textId="7B1C4449" w:rsidR="00CC783E" w:rsidRPr="00CC783E" w:rsidRDefault="0075785C" w:rsidP="00CC783E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785C">
              <w:t xml:space="preserve">Gel electrophoresis is used to separate and analyze DNA fragments based on </w:t>
            </w:r>
            <w:r w:rsidR="005A4F66">
              <w:t xml:space="preserve">its </w:t>
            </w:r>
            <w:r w:rsidRPr="0075785C">
              <w:t>size.</w:t>
            </w:r>
            <w:r w:rsidR="005A4F66">
              <w:t xml:space="preserve"> This analysis includes</w:t>
            </w:r>
            <w:r w:rsidRPr="0075785C">
              <w:t xml:space="preserve"> visualizing DNA samples</w:t>
            </w:r>
            <w:r w:rsidR="005A4F66">
              <w:t xml:space="preserve"> and</w:t>
            </w:r>
            <w:r w:rsidRPr="0075785C">
              <w:t xml:space="preserve"> comparing genetic material.</w:t>
            </w:r>
          </w:p>
        </w:tc>
      </w:tr>
      <w:tr w:rsidR="00CC783E" w:rsidRPr="00CC783E" w14:paraId="05FD6736" w14:textId="77777777" w:rsidTr="00CC783E">
        <w:trPr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3" w:type="dxa"/>
            <w:hideMark/>
          </w:tcPr>
          <w:p w14:paraId="216FEA63" w14:textId="77777777" w:rsidR="00CC783E" w:rsidRPr="00CC783E" w:rsidRDefault="00CC783E" w:rsidP="00CC783E">
            <w:pPr>
              <w:spacing w:after="160" w:line="259" w:lineRule="auto"/>
            </w:pPr>
            <w:r w:rsidRPr="00CC783E">
              <w:t>How can gel electrophoresis be used in forensic science or medical diagnostics?</w:t>
            </w:r>
          </w:p>
        </w:tc>
        <w:tc>
          <w:tcPr>
            <w:tcW w:w="5554" w:type="dxa"/>
            <w:hideMark/>
          </w:tcPr>
          <w:p w14:paraId="5D7FAC2F" w14:textId="12BF97BC" w:rsidR="00CC783E" w:rsidRPr="00CC783E" w:rsidRDefault="0075785C" w:rsidP="00CC783E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Pr="0075785C">
              <w:t xml:space="preserve">t </w:t>
            </w:r>
            <w:r w:rsidR="005A4F66">
              <w:t>is used to</w:t>
            </w:r>
            <w:r w:rsidRPr="0075785C">
              <w:t xml:space="preserve"> identify suspects by comparing DNA samples from crime scenes</w:t>
            </w:r>
            <w:r w:rsidR="005A4F66">
              <w:t xml:space="preserve"> in forensic science</w:t>
            </w:r>
            <w:r w:rsidRPr="0075785C">
              <w:t>. In medical diagnostics, it is used to detect genetic mutations, diagnose hereditary diseases and analyze DNA for medical research.</w:t>
            </w:r>
          </w:p>
        </w:tc>
      </w:tr>
      <w:tr w:rsidR="00CC783E" w:rsidRPr="00CC783E" w14:paraId="55BF4134" w14:textId="77777777" w:rsidTr="00CC7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3" w:type="dxa"/>
            <w:hideMark/>
          </w:tcPr>
          <w:p w14:paraId="656D37D0" w14:textId="051CCC6D" w:rsidR="00CC783E" w:rsidRPr="00CC783E" w:rsidRDefault="00CF65F3" w:rsidP="00CF65F3">
            <w:pPr>
              <w:spacing w:after="160" w:line="259" w:lineRule="auto"/>
            </w:pPr>
            <w:r w:rsidRPr="00CF65F3">
              <w:t>Why do smaller DNA fragments migrate faster through the gel matrix, and what factors can affect the accuracy of fragment size estimation in gel electrophoresis?</w:t>
            </w:r>
          </w:p>
        </w:tc>
        <w:tc>
          <w:tcPr>
            <w:tcW w:w="5554" w:type="dxa"/>
            <w:hideMark/>
          </w:tcPr>
          <w:p w14:paraId="2A03256B" w14:textId="545EFE01" w:rsidR="00CC783E" w:rsidRPr="00CC783E" w:rsidRDefault="0075785C" w:rsidP="00CC783E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5785C">
              <w:t>Smaller DNA fragments migrate faster because they encounter less resistance while moving through the gel pores</w:t>
            </w:r>
            <w:r w:rsidR="005A4F66">
              <w:t xml:space="preserve"> while large fragments experience more resistance</w:t>
            </w:r>
            <w:r w:rsidRPr="0075785C">
              <w:t>. Factors affecting accuracy</w:t>
            </w:r>
            <w:r w:rsidR="005A4F66">
              <w:t xml:space="preserve"> of fragment size</w:t>
            </w:r>
            <w:r w:rsidRPr="0075785C">
              <w:t xml:space="preserve"> include gel concentration, voltage applied, buffer composition, and potential sample contamination</w:t>
            </w:r>
            <w:r w:rsidR="005A4F66">
              <w:t>, quality of DNA ladder, etc.</w:t>
            </w:r>
          </w:p>
        </w:tc>
      </w:tr>
    </w:tbl>
    <w:p w14:paraId="3245A667" w14:textId="77777777" w:rsidR="00CC783E" w:rsidRDefault="00CC783E" w:rsidP="00CC783E"/>
    <w:sectPr w:rsidR="00CC783E" w:rsidSect="009B0DA5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E46116"/>
    <w:multiLevelType w:val="multilevel"/>
    <w:tmpl w:val="9BA6A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0AA3168"/>
    <w:multiLevelType w:val="multilevel"/>
    <w:tmpl w:val="9BA6A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1160461">
    <w:abstractNumId w:val="0"/>
  </w:num>
  <w:num w:numId="2" w16cid:durableId="6518350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0AB"/>
    <w:rsid w:val="005940AB"/>
    <w:rsid w:val="005A4F66"/>
    <w:rsid w:val="0075785C"/>
    <w:rsid w:val="007C6892"/>
    <w:rsid w:val="009B0DA5"/>
    <w:rsid w:val="00B143CD"/>
    <w:rsid w:val="00CC783E"/>
    <w:rsid w:val="00CF65F3"/>
    <w:rsid w:val="00D860BF"/>
    <w:rsid w:val="00E340E0"/>
    <w:rsid w:val="00F3086A"/>
    <w:rsid w:val="00FD7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90C5E"/>
  <w15:chartTrackingRefBased/>
  <w15:docId w15:val="{8EAFB34F-2F50-4D1E-97C8-0FE41FEA3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40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0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40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40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40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40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40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40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40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40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0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40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40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40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40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40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40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40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40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40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40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40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40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40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40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40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40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40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40AB"/>
    <w:rPr>
      <w:b/>
      <w:bCs/>
      <w:smallCaps/>
      <w:color w:val="0F4761" w:themeColor="accent1" w:themeShade="BF"/>
      <w:spacing w:val="5"/>
    </w:rPr>
  </w:style>
  <w:style w:type="table" w:styleId="TableGridLight">
    <w:name w:val="Grid Table Light"/>
    <w:basedOn w:val="TableNormal"/>
    <w:uiPriority w:val="40"/>
    <w:rsid w:val="009B0DA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FD712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E340E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053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777219-8E88-4BE6-A32D-65E92CBA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457</Words>
  <Characters>2606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Rawan Abusirdaneh</dc:creator>
  <cp:keywords/>
  <dc:description/>
  <cp:lastModifiedBy>Sandra  Raj</cp:lastModifiedBy>
  <cp:revision>3</cp:revision>
  <dcterms:created xsi:type="dcterms:W3CDTF">2025-03-05T08:02:00Z</dcterms:created>
  <dcterms:modified xsi:type="dcterms:W3CDTF">2025-03-11T08:24:00Z</dcterms:modified>
</cp:coreProperties>
</file>